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082" w:rsidRDefault="00626082" w:rsidP="00480664">
      <w:pPr>
        <w:spacing w:after="0"/>
      </w:pPr>
      <w:bookmarkStart w:id="0" w:name="_GoBack"/>
      <w:bookmarkEnd w:id="0"/>
      <w:r>
        <w:rPr>
          <w:noProof/>
          <w:color w:val="0000FF"/>
        </w:rPr>
        <w:drawing>
          <wp:anchor distT="0" distB="0" distL="114300" distR="114300" simplePos="0" relativeHeight="251659264" behindDoc="0" locked="0" layoutInCell="1" allowOverlap="1" wp14:anchorId="0355EB8E" wp14:editId="123A690D">
            <wp:simplePos x="0" y="0"/>
            <wp:positionH relativeFrom="margin">
              <wp:posOffset>0</wp:posOffset>
            </wp:positionH>
            <wp:positionV relativeFrom="paragraph">
              <wp:posOffset>182880</wp:posOffset>
            </wp:positionV>
            <wp:extent cx="6420485" cy="1238885"/>
            <wp:effectExtent l="0" t="0" r="0" b="0"/>
            <wp:wrapSquare wrapText="bothSides"/>
            <wp:docPr id="1" name="Picture 1" descr="A Letter from the Worldwide Field Office - US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etter from the Worldwide Field Office - US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0485" cy="1238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6082" w:rsidRDefault="00626082" w:rsidP="00626082">
      <w:pPr>
        <w:pStyle w:val="ParagraphTitles"/>
      </w:pPr>
      <w:r>
        <w:t>March 2026</w:t>
      </w:r>
    </w:p>
    <w:p w:rsidR="009F640A" w:rsidRDefault="009F640A" w:rsidP="00626082">
      <w:pPr>
        <w:spacing w:after="0"/>
        <w:jc w:val="left"/>
      </w:pPr>
      <w:r w:rsidRPr="00626082">
        <w:rPr>
          <w:rStyle w:val="pointsChar"/>
          <w:rFonts w:ascii="Cambria" w:hAnsi="Cambria"/>
        </w:rPr>
        <w:t>To:</w:t>
      </w:r>
      <w:r w:rsidR="00626082">
        <w:t xml:space="preserve"> </w:t>
      </w:r>
      <w:r>
        <w:t>Lighthouse Leaders</w:t>
      </w:r>
      <w:r w:rsidR="00626082">
        <w:br/>
        <w:t xml:space="preserve">       </w:t>
      </w:r>
      <w:r>
        <w:t>Area Leaders</w:t>
      </w:r>
      <w:r w:rsidR="00626082">
        <w:br/>
        <w:t xml:space="preserve">       </w:t>
      </w:r>
      <w:r>
        <w:t>SPC</w:t>
      </w:r>
      <w:r w:rsidR="00626082">
        <w:br/>
        <w:t xml:space="preserve">       </w:t>
      </w:r>
      <w:r>
        <w:t>State Leaders</w:t>
      </w:r>
      <w:r w:rsidR="00626082">
        <w:br/>
        <w:t xml:space="preserve">       </w:t>
      </w:r>
      <w:r>
        <w:t>U.S. Directors</w:t>
      </w:r>
    </w:p>
    <w:p w:rsidR="0036683E" w:rsidRDefault="0036683E" w:rsidP="00626082">
      <w:r>
        <w:t>Greetings to you all!</w:t>
      </w:r>
      <w:r w:rsidR="00626082">
        <w:t xml:space="preserve"> </w:t>
      </w:r>
      <w:r>
        <w:t xml:space="preserve">This is Part II of the housekeeping letter </w:t>
      </w:r>
      <w:r w:rsidR="002F3A2D">
        <w:t>originally</w:t>
      </w:r>
      <w:r>
        <w:t xml:space="preserve"> sent out in January. You c</w:t>
      </w:r>
      <w:r w:rsidR="0004042A">
        <w:t>an</w:t>
      </w:r>
      <w:r w:rsidR="00626082">
        <w:t xml:space="preserve"> </w:t>
      </w:r>
      <w:r>
        <w:t xml:space="preserve">read that letter by </w:t>
      </w:r>
      <w:hyperlink r:id="rId9" w:history="1">
        <w:r w:rsidRPr="00626082">
          <w:rPr>
            <w:rStyle w:val="Hyperlink"/>
          </w:rPr>
          <w:t>clicking</w:t>
        </w:r>
        <w:r w:rsidR="00626082" w:rsidRPr="00626082">
          <w:rPr>
            <w:rStyle w:val="Hyperlink"/>
          </w:rPr>
          <w:t xml:space="preserve"> here</w:t>
        </w:r>
      </w:hyperlink>
      <w:r w:rsidR="00626082">
        <w:t>.</w:t>
      </w:r>
      <w:r w:rsidR="002F3A2D">
        <w:rPr>
          <w:color w:val="4472C4" w:themeColor="accent1"/>
        </w:rPr>
        <w:t xml:space="preserve"> </w:t>
      </w:r>
      <w:r w:rsidR="002F3A2D">
        <w:t>This is to bring you up-to-date or remind you of some other details.</w:t>
      </w:r>
    </w:p>
    <w:p w:rsidR="0004042A" w:rsidRDefault="0004042A" w:rsidP="00626082">
      <w:r>
        <w:t>Thank you for keeping these letters in your files so you have easy access to the information in them.</w:t>
      </w:r>
    </w:p>
    <w:p w:rsidR="002F3A2D" w:rsidRDefault="002F3A2D" w:rsidP="00626082">
      <w:r>
        <w:t xml:space="preserve">First, there seems to be some confusion regarding the payment for Insurance for 2026. This year we have increased the amount </w:t>
      </w:r>
      <w:r w:rsidR="00C84AA2">
        <w:t>due</w:t>
      </w:r>
      <w:r>
        <w:t xml:space="preserve"> to $275. The rising cost in insurance over the last several years has been the impetus for the increase. We </w:t>
      </w:r>
      <w:r w:rsidR="0004042A">
        <w:t xml:space="preserve">continue to received </w:t>
      </w:r>
      <w:r>
        <w:t xml:space="preserve">checks for $250 </w:t>
      </w:r>
      <w:r w:rsidR="0004042A">
        <w:t xml:space="preserve">(last year’s amount) </w:t>
      </w:r>
      <w:r>
        <w:t xml:space="preserve">and we will be asking you to complete your payment by sending in the additional $25. Please be sure to mark the memo line with </w:t>
      </w:r>
      <w:r w:rsidRPr="0004042A">
        <w:rPr>
          <w:b/>
        </w:rPr>
        <w:t>Insurance Complete</w:t>
      </w:r>
      <w:r>
        <w:t xml:space="preserve"> </w:t>
      </w:r>
      <w:r w:rsidR="0004042A">
        <w:t xml:space="preserve">so </w:t>
      </w:r>
      <w:r>
        <w:t>the check is posted to insurance and not as a regular donation.</w:t>
      </w:r>
      <w:r w:rsidR="00C84AA2">
        <w:t xml:space="preserve"> Remember we ask Area Teams to pay the full amount and then assess their Lighthouses to reimburse them a portion of that amount. Lighthouses do not send </w:t>
      </w:r>
      <w:r w:rsidR="005A1467">
        <w:t xml:space="preserve">insurance </w:t>
      </w:r>
      <w:r w:rsidR="00C84AA2">
        <w:t>money to HQ</w:t>
      </w:r>
      <w:r w:rsidR="00626082">
        <w:t>.</w:t>
      </w:r>
    </w:p>
    <w:p w:rsidR="002A30B4" w:rsidRDefault="002F3A2D" w:rsidP="00626082">
      <w:r>
        <w:t xml:space="preserve">The USNLT </w:t>
      </w:r>
      <w:r w:rsidR="0004042A">
        <w:t xml:space="preserve">met for their yearly </w:t>
      </w:r>
      <w:r w:rsidR="002A30B4">
        <w:t>week-long</w:t>
      </w:r>
      <w:r w:rsidR="0004042A">
        <w:t xml:space="preserve"> </w:t>
      </w:r>
      <w:r w:rsidR="002A30B4">
        <w:t>meeting</w:t>
      </w:r>
      <w:r w:rsidR="0004042A">
        <w:t xml:space="preserve"> in February and</w:t>
      </w:r>
      <w:r w:rsidR="002A30B4">
        <w:t xml:space="preserve"> discussed a couple of things that affect the field. We have spent some time getting those things together so we could pass them on to you.</w:t>
      </w:r>
      <w:r w:rsidR="00626082">
        <w:t xml:space="preserve"> </w:t>
      </w:r>
      <w:r w:rsidR="002A30B4">
        <w:t>The following list gives you the information you need:</w:t>
      </w:r>
    </w:p>
    <w:p w:rsidR="00421E31" w:rsidRDefault="00480664" w:rsidP="002A30B4">
      <w:pPr>
        <w:pStyle w:val="ListParagraph"/>
        <w:numPr>
          <w:ilvl w:val="0"/>
          <w:numId w:val="1"/>
        </w:numPr>
        <w:spacing w:after="0"/>
      </w:pPr>
      <w:r w:rsidRPr="00480664">
        <w:rPr>
          <w:b/>
          <w:u w:val="single"/>
        </w:rPr>
        <w:t>Aglow Funds:</w:t>
      </w:r>
      <w:r>
        <w:t xml:space="preserve"> </w:t>
      </w:r>
      <w:r w:rsidR="00421E31">
        <w:t>Over the last few months we have had some mishandling of Aglow funds. This has happened occasionally over the years. It is felt that this occurs because of a lack of understanding about Aglow funds. Aglow is a 501c3 ministry. This means we can accept donations and those who donate to us can receive a tax deduction for their gift. As such, the IRS expects that monies given to the ministry on any level are to be used for furtherance of the ministry. Therefore, we are asking that all leaders sign a fiduciary statement</w:t>
      </w:r>
      <w:r w:rsidR="00FA35C4">
        <w:t xml:space="preserve"> beginning April 1, 2026. Your US Director will get the form to you</w:t>
      </w:r>
      <w:r w:rsidR="00386A1D">
        <w:t xml:space="preserve"> then you will</w:t>
      </w:r>
      <w:r w:rsidR="00FA35C4">
        <w:t xml:space="preserve"> need to</w:t>
      </w:r>
      <w:r w:rsidR="00D41180">
        <w:rPr>
          <w:color w:val="FF0000"/>
        </w:rPr>
        <w:t xml:space="preserve"> </w:t>
      </w:r>
      <w:r w:rsidR="00D41180" w:rsidRPr="00D20C34">
        <w:t>sign and send</w:t>
      </w:r>
      <w:r w:rsidR="00284171" w:rsidRPr="00D20C34">
        <w:t xml:space="preserve"> the form</w:t>
      </w:r>
      <w:r w:rsidR="00626082">
        <w:t xml:space="preserve"> </w:t>
      </w:r>
      <w:r w:rsidR="00FA35C4">
        <w:t xml:space="preserve">back to your US Director and </w:t>
      </w:r>
      <w:r w:rsidR="00284171" w:rsidRPr="00D20C34">
        <w:t xml:space="preserve">a copy to </w:t>
      </w:r>
      <w:hyperlink r:id="rId10" w:history="1">
        <w:r w:rsidR="00284171" w:rsidRPr="00CD5B41">
          <w:rPr>
            <w:rStyle w:val="Hyperlink"/>
          </w:rPr>
          <w:t>DruciAllen@aglow.org</w:t>
        </w:r>
      </w:hyperlink>
      <w:r w:rsidR="00FA35C4">
        <w:t>.</w:t>
      </w:r>
    </w:p>
    <w:p w:rsidR="001179FB" w:rsidRPr="00D20C34" w:rsidRDefault="00480664" w:rsidP="0030506D">
      <w:pPr>
        <w:pStyle w:val="ListParagraph"/>
        <w:numPr>
          <w:ilvl w:val="0"/>
          <w:numId w:val="1"/>
        </w:numPr>
        <w:spacing w:after="0"/>
        <w:rPr>
          <w:rFonts w:ascii="Aptos" w:eastAsia="Times New Roman" w:hAnsi="Aptos"/>
          <w:szCs w:val="24"/>
        </w:rPr>
      </w:pPr>
      <w:r w:rsidRPr="00480664">
        <w:rPr>
          <w:b/>
          <w:u w:val="single"/>
        </w:rPr>
        <w:t>Prayer:</w:t>
      </w:r>
      <w:r w:rsidR="00626082">
        <w:t xml:space="preserve"> </w:t>
      </w:r>
      <w:r w:rsidR="00F30C75" w:rsidRPr="00386A1D">
        <w:t xml:space="preserve">Aglow people are certainly praying people. It is beautiful how our Lighthouses and Area Teams meet frequently for prayer. Prayer is truly foundational in everything we do. At our recent USNLT meeting, our US leaders strongly sensed that we need to be even more intentional in how we lead prayer and grow in prayer together. With this thought, we are </w:t>
      </w:r>
      <w:r w:rsidR="00F30C75" w:rsidRPr="00386A1D">
        <w:lastRenderedPageBreak/>
        <w:t xml:space="preserve">enlarging the role of Area Team </w:t>
      </w:r>
      <w:r w:rsidR="00F30C75" w:rsidRPr="00386A1D">
        <w:rPr>
          <w:i/>
          <w:iCs/>
        </w:rPr>
        <w:t>VP Ministry Development &amp; Resources</w:t>
      </w:r>
      <w:r w:rsidR="00F30C75" w:rsidRPr="00386A1D">
        <w:t xml:space="preserve"> to </w:t>
      </w:r>
      <w:r w:rsidR="00F30C75" w:rsidRPr="00386A1D">
        <w:rPr>
          <w:b/>
          <w:i/>
          <w:iCs/>
        </w:rPr>
        <w:t>VP Ministry Development, Resources &amp; Prayer.</w:t>
      </w:r>
      <w:r w:rsidR="00F30C75" w:rsidRPr="00386A1D">
        <w:rPr>
          <w:i/>
          <w:iCs/>
        </w:rPr>
        <w:t xml:space="preserve"> </w:t>
      </w:r>
      <w:r w:rsidR="00F30C75" w:rsidRPr="00386A1D">
        <w:t xml:space="preserve">The job description for this position will include coordinating prayer for Area </w:t>
      </w:r>
      <w:r w:rsidR="00F30C75" w:rsidRPr="00D20C34">
        <w:t xml:space="preserve">Team </w:t>
      </w:r>
      <w:r w:rsidR="00284171" w:rsidRPr="00D20C34">
        <w:t>leaders and</w:t>
      </w:r>
      <w:r w:rsidR="00F30C75" w:rsidRPr="00D20C34">
        <w:t xml:space="preserve"> events</w:t>
      </w:r>
      <w:r w:rsidR="00284171" w:rsidRPr="00D20C34">
        <w:t>,</w:t>
      </w:r>
      <w:r w:rsidR="00F30C75" w:rsidRPr="00D20C34">
        <w:t xml:space="preserve"> along with breakthrough prayer to see Aglow flourish in the Area. Also, </w:t>
      </w:r>
      <w:r w:rsidR="00284171" w:rsidRPr="00D20C34">
        <w:t xml:space="preserve">VP of MDRP </w:t>
      </w:r>
      <w:r w:rsidR="00F30C75" w:rsidRPr="00D20C34">
        <w:t>will encourage and nurture the development of Prayer Chairmen for Lighthouses. This will help strengthen our network of prayer and strengthen us all as we partner together for the Kingdom</w:t>
      </w:r>
      <w:r w:rsidR="00386A1D" w:rsidRPr="00D20C34">
        <w:t>.</w:t>
      </w:r>
    </w:p>
    <w:p w:rsidR="008C2296" w:rsidRPr="00D20C34" w:rsidRDefault="00480664" w:rsidP="001179FB">
      <w:pPr>
        <w:pStyle w:val="ListParagraph"/>
        <w:numPr>
          <w:ilvl w:val="0"/>
          <w:numId w:val="1"/>
        </w:numPr>
        <w:rPr>
          <w:rFonts w:ascii="Aptos" w:eastAsia="Times New Roman" w:hAnsi="Aptos"/>
          <w:szCs w:val="24"/>
        </w:rPr>
      </w:pPr>
      <w:r w:rsidRPr="00480664">
        <w:rPr>
          <w:rFonts w:ascii="Aptos" w:eastAsia="Times New Roman" w:hAnsi="Aptos"/>
          <w:b/>
          <w:color w:val="000000"/>
          <w:szCs w:val="24"/>
          <w:u w:val="single"/>
        </w:rPr>
        <w:t>Podcast:</w:t>
      </w:r>
      <w:r w:rsidR="00626082">
        <w:rPr>
          <w:rFonts w:ascii="Aptos" w:eastAsia="Times New Roman" w:hAnsi="Aptos"/>
          <w:color w:val="000000"/>
          <w:szCs w:val="24"/>
        </w:rPr>
        <w:t xml:space="preserve"> </w:t>
      </w:r>
      <w:r w:rsidR="00386A1D">
        <w:rPr>
          <w:rFonts w:ascii="Aptos" w:eastAsia="Times New Roman" w:hAnsi="Aptos"/>
          <w:color w:val="000000"/>
          <w:szCs w:val="24"/>
        </w:rPr>
        <w:t xml:space="preserve">Sandy </w:t>
      </w:r>
      <w:proofErr w:type="spellStart"/>
      <w:r w:rsidR="00386A1D">
        <w:rPr>
          <w:rFonts w:ascii="Aptos" w:eastAsia="Times New Roman" w:hAnsi="Aptos"/>
          <w:color w:val="000000"/>
          <w:szCs w:val="24"/>
        </w:rPr>
        <w:t>Wezowicz</w:t>
      </w:r>
      <w:proofErr w:type="spellEnd"/>
      <w:r w:rsidR="00386A1D">
        <w:rPr>
          <w:rFonts w:ascii="Aptos" w:eastAsia="Times New Roman" w:hAnsi="Aptos"/>
          <w:color w:val="000000"/>
          <w:szCs w:val="24"/>
        </w:rPr>
        <w:t xml:space="preserve">, </w:t>
      </w:r>
      <w:proofErr w:type="spellStart"/>
      <w:r w:rsidR="00386A1D">
        <w:rPr>
          <w:rFonts w:ascii="Aptos" w:eastAsia="Times New Roman" w:hAnsi="Aptos"/>
          <w:color w:val="000000"/>
          <w:szCs w:val="24"/>
        </w:rPr>
        <w:t>Aglow’s</w:t>
      </w:r>
      <w:proofErr w:type="spellEnd"/>
      <w:r w:rsidR="00386A1D">
        <w:rPr>
          <w:rFonts w:ascii="Aptos" w:eastAsia="Times New Roman" w:hAnsi="Aptos"/>
          <w:color w:val="000000"/>
          <w:szCs w:val="24"/>
        </w:rPr>
        <w:t xml:space="preserve"> Israel Education Director, is doing </w:t>
      </w:r>
      <w:r w:rsidR="00E81643" w:rsidRPr="00D20C34">
        <w:rPr>
          <w:rFonts w:ascii="Aptos" w:eastAsia="Times New Roman" w:hAnsi="Aptos"/>
          <w:szCs w:val="24"/>
        </w:rPr>
        <w:t>a weekly</w:t>
      </w:r>
      <w:r w:rsidR="00386A1D" w:rsidRPr="00D20C34">
        <w:rPr>
          <w:rFonts w:ascii="Aptos" w:eastAsia="Times New Roman" w:hAnsi="Aptos"/>
          <w:szCs w:val="24"/>
        </w:rPr>
        <w:t xml:space="preserve"> podcast regarding truths regarding Israel. She is doing an excellent job and</w:t>
      </w:r>
      <w:r w:rsidR="00284171" w:rsidRPr="00D20C34">
        <w:rPr>
          <w:rFonts w:ascii="Aptos" w:eastAsia="Times New Roman" w:hAnsi="Aptos"/>
          <w:szCs w:val="24"/>
        </w:rPr>
        <w:t xml:space="preserve"> each podcast is </w:t>
      </w:r>
      <w:r w:rsidR="00386A1D" w:rsidRPr="00D20C34">
        <w:rPr>
          <w:rFonts w:ascii="Aptos" w:eastAsia="Times New Roman" w:hAnsi="Aptos"/>
          <w:szCs w:val="24"/>
        </w:rPr>
        <w:t xml:space="preserve">a </w:t>
      </w:r>
      <w:r w:rsidR="008C2296" w:rsidRPr="00D20C34">
        <w:rPr>
          <w:rFonts w:ascii="Aptos" w:eastAsia="Times New Roman" w:hAnsi="Aptos"/>
          <w:szCs w:val="24"/>
        </w:rPr>
        <w:t>wealth</w:t>
      </w:r>
      <w:r w:rsidR="00386A1D" w:rsidRPr="00D20C34">
        <w:rPr>
          <w:rFonts w:ascii="Aptos" w:eastAsia="Times New Roman" w:hAnsi="Aptos"/>
          <w:szCs w:val="24"/>
        </w:rPr>
        <w:t xml:space="preserve"> of </w:t>
      </w:r>
      <w:r w:rsidR="008C2296" w:rsidRPr="00D20C34">
        <w:rPr>
          <w:rFonts w:ascii="Aptos" w:eastAsia="Times New Roman" w:hAnsi="Aptos"/>
          <w:szCs w:val="24"/>
        </w:rPr>
        <w:t>information</w:t>
      </w:r>
      <w:r w:rsidR="00386A1D" w:rsidRPr="00D20C34">
        <w:rPr>
          <w:rFonts w:ascii="Aptos" w:eastAsia="Times New Roman" w:hAnsi="Aptos"/>
          <w:szCs w:val="24"/>
        </w:rPr>
        <w:t xml:space="preserve">. Sandy knows her stuff! We would like to suggest that you consider using </w:t>
      </w:r>
      <w:r w:rsidR="008C2296" w:rsidRPr="00D20C34">
        <w:rPr>
          <w:rFonts w:ascii="Aptos" w:eastAsia="Times New Roman" w:hAnsi="Aptos"/>
          <w:szCs w:val="24"/>
        </w:rPr>
        <w:t>these podcasts</w:t>
      </w:r>
      <w:r w:rsidR="00386A1D" w:rsidRPr="00D20C34">
        <w:rPr>
          <w:rFonts w:ascii="Aptos" w:eastAsia="Times New Roman" w:hAnsi="Aptos"/>
          <w:szCs w:val="24"/>
        </w:rPr>
        <w:t xml:space="preserve"> </w:t>
      </w:r>
      <w:r w:rsidR="00284171" w:rsidRPr="00D20C34">
        <w:rPr>
          <w:rFonts w:ascii="Aptos" w:eastAsia="Times New Roman" w:hAnsi="Aptos"/>
          <w:szCs w:val="24"/>
        </w:rPr>
        <w:t>on occasion, rather than having a speaker at your</w:t>
      </w:r>
      <w:r w:rsidR="00386A1D" w:rsidRPr="00D20C34">
        <w:rPr>
          <w:rFonts w:ascii="Aptos" w:eastAsia="Times New Roman" w:hAnsi="Aptos"/>
          <w:szCs w:val="24"/>
        </w:rPr>
        <w:t xml:space="preserve"> monthly</w:t>
      </w:r>
      <w:r w:rsidR="00E81643" w:rsidRPr="00D20C34">
        <w:rPr>
          <w:rFonts w:ascii="Aptos" w:eastAsia="Times New Roman" w:hAnsi="Aptos"/>
          <w:szCs w:val="24"/>
        </w:rPr>
        <w:t xml:space="preserve"> meeting.</w:t>
      </w:r>
      <w:r w:rsidR="00626082">
        <w:rPr>
          <w:rFonts w:ascii="Aptos" w:eastAsia="Times New Roman" w:hAnsi="Aptos"/>
          <w:szCs w:val="24"/>
        </w:rPr>
        <w:t xml:space="preserve"> </w:t>
      </w:r>
      <w:r w:rsidR="00386A1D" w:rsidRPr="00D20C34">
        <w:rPr>
          <w:rFonts w:ascii="Aptos" w:eastAsia="Times New Roman" w:hAnsi="Aptos"/>
          <w:szCs w:val="24"/>
        </w:rPr>
        <w:t>The</w:t>
      </w:r>
      <w:r w:rsidR="008C2296" w:rsidRPr="00D20C34">
        <w:rPr>
          <w:rFonts w:ascii="Aptos" w:eastAsia="Times New Roman" w:hAnsi="Aptos"/>
          <w:szCs w:val="24"/>
        </w:rPr>
        <w:t xml:space="preserve"> podcasts </w:t>
      </w:r>
      <w:r w:rsidR="00386A1D" w:rsidRPr="00D20C34">
        <w:rPr>
          <w:rFonts w:ascii="Aptos" w:eastAsia="Times New Roman" w:hAnsi="Aptos"/>
          <w:szCs w:val="24"/>
        </w:rPr>
        <w:t xml:space="preserve">are not long </w:t>
      </w:r>
      <w:r w:rsidR="008C2296" w:rsidRPr="00D20C34">
        <w:rPr>
          <w:rFonts w:ascii="Aptos" w:eastAsia="Times New Roman" w:hAnsi="Aptos"/>
          <w:szCs w:val="24"/>
        </w:rPr>
        <w:t xml:space="preserve">so </w:t>
      </w:r>
      <w:r w:rsidR="00386A1D" w:rsidRPr="00D20C34">
        <w:rPr>
          <w:rFonts w:ascii="Aptos" w:eastAsia="Times New Roman" w:hAnsi="Aptos"/>
          <w:szCs w:val="24"/>
        </w:rPr>
        <w:t>you would be able</w:t>
      </w:r>
      <w:r w:rsidR="008C2296" w:rsidRPr="00D20C34">
        <w:rPr>
          <w:rFonts w:ascii="Aptos" w:eastAsia="Times New Roman" w:hAnsi="Aptos"/>
          <w:szCs w:val="24"/>
        </w:rPr>
        <w:t xml:space="preserve"> to have discussion with the group</w:t>
      </w:r>
      <w:r w:rsidR="00C84AA2">
        <w:rPr>
          <w:rFonts w:ascii="Aptos" w:eastAsia="Times New Roman" w:hAnsi="Aptos"/>
          <w:szCs w:val="24"/>
        </w:rPr>
        <w:t xml:space="preserve"> after watching the podcast.</w:t>
      </w:r>
      <w:r w:rsidR="008C2296" w:rsidRPr="00D20C34">
        <w:rPr>
          <w:rFonts w:ascii="Aptos" w:eastAsia="Times New Roman" w:hAnsi="Aptos"/>
          <w:szCs w:val="24"/>
        </w:rPr>
        <w:t xml:space="preserve"> The </w:t>
      </w:r>
      <w:r w:rsidR="00E81643" w:rsidRPr="00D20C34">
        <w:rPr>
          <w:rFonts w:ascii="Aptos" w:eastAsia="Times New Roman" w:hAnsi="Aptos"/>
          <w:szCs w:val="24"/>
        </w:rPr>
        <w:t>importance of</w:t>
      </w:r>
      <w:r w:rsidR="008C2296" w:rsidRPr="00D20C34">
        <w:rPr>
          <w:rFonts w:ascii="Aptos" w:eastAsia="Times New Roman" w:hAnsi="Aptos"/>
          <w:szCs w:val="24"/>
        </w:rPr>
        <w:t xml:space="preserve"> Israel</w:t>
      </w:r>
      <w:r w:rsidR="00E81643" w:rsidRPr="00D20C34">
        <w:rPr>
          <w:rFonts w:ascii="Aptos" w:eastAsia="Times New Roman" w:hAnsi="Aptos"/>
          <w:szCs w:val="24"/>
        </w:rPr>
        <w:t xml:space="preserve"> and Aglow’s commitment to stand with Israel </w:t>
      </w:r>
      <w:r w:rsidR="008C2296" w:rsidRPr="00D20C34">
        <w:rPr>
          <w:rFonts w:ascii="Aptos" w:eastAsia="Times New Roman" w:hAnsi="Aptos"/>
          <w:szCs w:val="24"/>
        </w:rPr>
        <w:t xml:space="preserve">is something we all </w:t>
      </w:r>
      <w:r w:rsidR="00E81643" w:rsidRPr="00D20C34">
        <w:rPr>
          <w:rFonts w:ascii="Aptos" w:eastAsia="Times New Roman" w:hAnsi="Aptos"/>
          <w:szCs w:val="24"/>
        </w:rPr>
        <w:t xml:space="preserve">must </w:t>
      </w:r>
      <w:r w:rsidR="008C2296" w:rsidRPr="00D20C34">
        <w:rPr>
          <w:rFonts w:ascii="Aptos" w:eastAsia="Times New Roman" w:hAnsi="Aptos"/>
          <w:szCs w:val="24"/>
        </w:rPr>
        <w:t>understand, especially in today’s climate. You can access the podcast at the following links:</w:t>
      </w:r>
    </w:p>
    <w:p w:rsidR="001179FB" w:rsidRPr="001179FB" w:rsidRDefault="001179FB" w:rsidP="008C2296">
      <w:pPr>
        <w:pStyle w:val="ListParagraph"/>
        <w:numPr>
          <w:ilvl w:val="1"/>
          <w:numId w:val="1"/>
        </w:numPr>
        <w:rPr>
          <w:rFonts w:ascii="Aptos" w:eastAsia="Times New Roman" w:hAnsi="Aptos"/>
          <w:color w:val="000000"/>
          <w:szCs w:val="24"/>
        </w:rPr>
      </w:pPr>
      <w:r w:rsidRPr="001179FB">
        <w:rPr>
          <w:rFonts w:ascii="Aptos" w:eastAsia="Times New Roman" w:hAnsi="Aptos"/>
          <w:color w:val="000000"/>
          <w:szCs w:val="24"/>
        </w:rPr>
        <w:t xml:space="preserve">YouTube - </w:t>
      </w:r>
      <w:hyperlink r:id="rId11" w:history="1">
        <w:r w:rsidRPr="001179FB">
          <w:rPr>
            <w:rStyle w:val="Hyperlink"/>
            <w:rFonts w:ascii="Aptos" w:eastAsia="Times New Roman" w:hAnsi="Aptos"/>
            <w:szCs w:val="24"/>
          </w:rPr>
          <w:t>https://www.youtube.com/@Israel-Unveiled</w:t>
        </w:r>
      </w:hyperlink>
    </w:p>
    <w:p w:rsidR="001179FB" w:rsidRPr="001179FB" w:rsidRDefault="001179FB" w:rsidP="008C2296">
      <w:pPr>
        <w:pStyle w:val="ListParagraph"/>
        <w:numPr>
          <w:ilvl w:val="1"/>
          <w:numId w:val="1"/>
        </w:numPr>
        <w:rPr>
          <w:rFonts w:ascii="Aptos" w:eastAsia="Times New Roman" w:hAnsi="Aptos"/>
          <w:color w:val="000000"/>
          <w:szCs w:val="24"/>
        </w:rPr>
      </w:pPr>
      <w:r w:rsidRPr="001179FB">
        <w:rPr>
          <w:rFonts w:ascii="Aptos" w:eastAsia="Times New Roman" w:hAnsi="Aptos"/>
          <w:color w:val="000000"/>
          <w:szCs w:val="24"/>
        </w:rPr>
        <w:t xml:space="preserve">Website - </w:t>
      </w:r>
      <w:hyperlink r:id="rId12" w:history="1">
        <w:r w:rsidRPr="001179FB">
          <w:rPr>
            <w:rStyle w:val="Hyperlink"/>
            <w:rFonts w:ascii="Aptos" w:eastAsia="Times New Roman" w:hAnsi="Aptos"/>
            <w:szCs w:val="24"/>
          </w:rPr>
          <w:t>https://israelunveiled.org</w:t>
        </w:r>
      </w:hyperlink>
    </w:p>
    <w:p w:rsidR="001179FB" w:rsidRPr="001179FB" w:rsidRDefault="001179FB" w:rsidP="008C2296">
      <w:pPr>
        <w:pStyle w:val="ListParagraph"/>
        <w:numPr>
          <w:ilvl w:val="1"/>
          <w:numId w:val="1"/>
        </w:numPr>
        <w:rPr>
          <w:rFonts w:ascii="Aptos" w:eastAsia="Times New Roman" w:hAnsi="Aptos"/>
          <w:color w:val="000000"/>
          <w:szCs w:val="24"/>
        </w:rPr>
      </w:pPr>
      <w:r w:rsidRPr="001179FB">
        <w:rPr>
          <w:rFonts w:ascii="Aptos" w:eastAsia="Times New Roman" w:hAnsi="Aptos"/>
          <w:color w:val="000000"/>
          <w:szCs w:val="24"/>
        </w:rPr>
        <w:t xml:space="preserve">Spotify - </w:t>
      </w:r>
      <w:hyperlink r:id="rId13" w:history="1">
        <w:r w:rsidRPr="001179FB">
          <w:rPr>
            <w:rStyle w:val="Hyperlink"/>
            <w:rFonts w:ascii="Aptos" w:eastAsia="Times New Roman" w:hAnsi="Aptos"/>
            <w:szCs w:val="24"/>
          </w:rPr>
          <w:t>https://open.spotify.com/show/35czCuPPoleCGJDscpzQOa</w:t>
        </w:r>
      </w:hyperlink>
    </w:p>
    <w:p w:rsidR="001179FB" w:rsidRPr="001179FB" w:rsidRDefault="001179FB" w:rsidP="008C2296">
      <w:pPr>
        <w:pStyle w:val="ListParagraph"/>
        <w:numPr>
          <w:ilvl w:val="1"/>
          <w:numId w:val="1"/>
        </w:numPr>
        <w:rPr>
          <w:rFonts w:ascii="Aptos" w:eastAsia="Times New Roman" w:hAnsi="Aptos"/>
          <w:color w:val="000000"/>
          <w:szCs w:val="24"/>
        </w:rPr>
      </w:pPr>
      <w:r w:rsidRPr="001179FB">
        <w:rPr>
          <w:rFonts w:ascii="Aptos" w:eastAsia="Times New Roman" w:hAnsi="Aptos"/>
          <w:color w:val="000000"/>
          <w:szCs w:val="24"/>
        </w:rPr>
        <w:t xml:space="preserve">Apple Podcast - </w:t>
      </w:r>
      <w:hyperlink r:id="rId14" w:history="1">
        <w:r w:rsidRPr="001179FB">
          <w:rPr>
            <w:rStyle w:val="Hyperlink"/>
            <w:rFonts w:ascii="Aptos" w:eastAsia="Times New Roman" w:hAnsi="Aptos"/>
            <w:szCs w:val="24"/>
          </w:rPr>
          <w:t>https://podcasts.apple.com/us/podcast/israel-unveiled/id1809264762</w:t>
        </w:r>
      </w:hyperlink>
    </w:p>
    <w:p w:rsidR="00F30C75" w:rsidRPr="00FC200E" w:rsidRDefault="00480664" w:rsidP="00F30C75">
      <w:pPr>
        <w:pStyle w:val="ListParagraph"/>
        <w:numPr>
          <w:ilvl w:val="0"/>
          <w:numId w:val="1"/>
        </w:numPr>
      </w:pPr>
      <w:r w:rsidRPr="00480664">
        <w:rPr>
          <w:b/>
          <w:u w:val="single"/>
        </w:rPr>
        <w:t>Conference 2027:</w:t>
      </w:r>
      <w:r>
        <w:t xml:space="preserve"> </w:t>
      </w:r>
      <w:r w:rsidR="008C2296">
        <w:t xml:space="preserve">We also want to give you a head’s up about conference in 2027. We will be returning to Israel. Information will be </w:t>
      </w:r>
      <w:r>
        <w:t>forthcoming;</w:t>
      </w:r>
      <w:r w:rsidR="008C2296">
        <w:t xml:space="preserve"> however, this gives you time to start setting aside funds to enable you</w:t>
      </w:r>
      <w:r>
        <w:t xml:space="preserve"> to </w:t>
      </w:r>
      <w:r w:rsidR="008C2296">
        <w:t xml:space="preserve">join us. We haven’t journeyed to </w:t>
      </w:r>
      <w:r>
        <w:t>Israel</w:t>
      </w:r>
      <w:r w:rsidR="008C2296">
        <w:t xml:space="preserve"> since 2019 and our hearts are homesick</w:t>
      </w:r>
      <w:r>
        <w:t xml:space="preserve"> for the land.</w:t>
      </w:r>
      <w:r w:rsidR="00E81643">
        <w:t xml:space="preserve"> </w:t>
      </w:r>
      <w:r w:rsidR="00E81643" w:rsidRPr="00D20C34">
        <w:t>Stay tuned for more information.</w:t>
      </w:r>
    </w:p>
    <w:p w:rsidR="00FC200E" w:rsidRDefault="00FC200E" w:rsidP="00626082">
      <w:r>
        <w:t>Watch for details for the 2026 Conference in Washington, DC to be out soon.</w:t>
      </w:r>
      <w:r w:rsidR="00626082">
        <w:t xml:space="preserve"> </w:t>
      </w:r>
      <w:r>
        <w:t xml:space="preserve">It is a strategic time for us to gather in DC, to place our feet on the ground after our </w:t>
      </w:r>
      <w:r w:rsidR="00D20C34">
        <w:t xml:space="preserve">president’s call to </w:t>
      </w:r>
      <w:r>
        <w:t>rededicate</w:t>
      </w:r>
      <w:r w:rsidR="00D20C34">
        <w:t xml:space="preserve"> our Nation</w:t>
      </w:r>
      <w:r>
        <w:t xml:space="preserve"> to God</w:t>
      </w:r>
      <w:r w:rsidR="00D20C34">
        <w:t xml:space="preserve"> on May 17</w:t>
      </w:r>
      <w:r w:rsidR="00D20C34" w:rsidRPr="00D20C34">
        <w:rPr>
          <w:vertAlign w:val="superscript"/>
        </w:rPr>
        <w:t>th</w:t>
      </w:r>
      <w:r w:rsidR="00D20C34">
        <w:t>.</w:t>
      </w:r>
      <w:r w:rsidR="00626082">
        <w:t xml:space="preserve"> </w:t>
      </w:r>
      <w:r>
        <w:t>Many of you have made prayer journeys into DC since 2008 and the convergence of prayer has brought our nation back to our roots.</w:t>
      </w:r>
      <w:r w:rsidR="00626082">
        <w:t xml:space="preserve"> </w:t>
      </w:r>
      <w:r>
        <w:t>We will raise a standard for the Glory of the Lord in our nation!</w:t>
      </w:r>
    </w:p>
    <w:p w:rsidR="00FC200E" w:rsidRDefault="00FC200E" w:rsidP="00626082">
      <w:r>
        <w:t xml:space="preserve">Don’t forget to tune in to the Global Passover Communion on Friday, April 3 at 10 </w:t>
      </w:r>
      <w:r w:rsidR="00D20C34">
        <w:t xml:space="preserve">AM </w:t>
      </w:r>
      <w:r>
        <w:t>PT.</w:t>
      </w:r>
      <w:r w:rsidR="00626082">
        <w:t xml:space="preserve"> </w:t>
      </w:r>
      <w:r>
        <w:t>Participation will be available on the Aglow Facebook page or the Aglow You</w:t>
      </w:r>
      <w:r w:rsidR="00625B10">
        <w:t>Tube channel.</w:t>
      </w:r>
      <w:r w:rsidR="00626082">
        <w:t xml:space="preserve"> </w:t>
      </w:r>
      <w:r w:rsidR="00625B10">
        <w:t>Mark your calendar!</w:t>
      </w:r>
    </w:p>
    <w:p w:rsidR="00D20C34" w:rsidRDefault="00D20C34" w:rsidP="00626082">
      <w:r>
        <w:t>Always remember that you as leaders of Aglow in the field are much loved and prayed for. We love your hearts to serve the Lord through the Aglow ministry. You are our heroes!</w:t>
      </w:r>
    </w:p>
    <w:p w:rsidR="00D20C34" w:rsidRDefault="00D20C34" w:rsidP="00626082">
      <w:r>
        <w:t>Much love,</w:t>
      </w:r>
    </w:p>
    <w:tbl>
      <w:tblPr>
        <w:tblW w:w="6030" w:type="dxa"/>
        <w:tblCellSpacing w:w="15" w:type="dxa"/>
        <w:tblCellMar>
          <w:left w:w="0" w:type="dxa"/>
          <w:right w:w="0" w:type="dxa"/>
        </w:tblCellMar>
        <w:tblLook w:val="04A0" w:firstRow="1" w:lastRow="0" w:firstColumn="1" w:lastColumn="0" w:noHBand="0" w:noVBand="1"/>
      </w:tblPr>
      <w:tblGrid>
        <w:gridCol w:w="1980"/>
        <w:gridCol w:w="4050"/>
      </w:tblGrid>
      <w:tr w:rsidR="00626082" w:rsidRPr="00BC41E0" w:rsidTr="008E3AED">
        <w:trPr>
          <w:trHeight w:val="1800"/>
          <w:tblCellSpacing w:w="15" w:type="dxa"/>
        </w:trPr>
        <w:tc>
          <w:tcPr>
            <w:tcW w:w="1935" w:type="dxa"/>
            <w:vAlign w:val="bottom"/>
            <w:hideMark/>
          </w:tcPr>
          <w:p w:rsidR="00626082" w:rsidRPr="00BC41E0" w:rsidRDefault="00626082" w:rsidP="008E3AED">
            <w:pPr>
              <w:jc w:val="left"/>
              <w:rPr>
                <w:rFonts w:eastAsia="Times New Roman" w:cstheme="minorHAnsi"/>
                <w:szCs w:val="24"/>
              </w:rPr>
            </w:pPr>
            <w:r w:rsidRPr="00BC41E0">
              <w:rPr>
                <w:rFonts w:eastAsia="Times New Roman" w:cstheme="minorHAnsi"/>
                <w:noProof/>
                <w:szCs w:val="24"/>
              </w:rPr>
              <w:drawing>
                <wp:inline distT="0" distB="0" distL="0" distR="0" wp14:anchorId="160211DA" wp14:editId="6873908A">
                  <wp:extent cx="1035050" cy="123774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e" descr="Jane Hansen Hoy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87901" cy="1300947"/>
                          </a:xfrm>
                          <a:prstGeom prst="rect">
                            <a:avLst/>
                          </a:prstGeom>
                          <a:noFill/>
                          <a:ln>
                            <a:noFill/>
                          </a:ln>
                        </pic:spPr>
                      </pic:pic>
                    </a:graphicData>
                  </a:graphic>
                </wp:inline>
              </w:drawing>
            </w:r>
          </w:p>
        </w:tc>
        <w:tc>
          <w:tcPr>
            <w:tcW w:w="4005" w:type="dxa"/>
            <w:tcMar>
              <w:top w:w="0" w:type="dxa"/>
              <w:left w:w="135" w:type="dxa"/>
              <w:bottom w:w="0" w:type="dxa"/>
              <w:right w:w="0" w:type="dxa"/>
            </w:tcMar>
            <w:vAlign w:val="bottom"/>
            <w:hideMark/>
          </w:tcPr>
          <w:p w:rsidR="00626082" w:rsidRPr="00BC41E0" w:rsidRDefault="00626082" w:rsidP="008E3AED">
            <w:pPr>
              <w:jc w:val="left"/>
              <w:rPr>
                <w:rFonts w:eastAsia="Times New Roman" w:cstheme="minorHAnsi"/>
                <w:sz w:val="15"/>
                <w:szCs w:val="15"/>
              </w:rPr>
            </w:pPr>
            <w:r w:rsidRPr="00BC41E0">
              <w:rPr>
                <w:rFonts w:eastAsia="Times New Roman" w:cstheme="minorHAnsi"/>
                <w:noProof/>
                <w:sz w:val="15"/>
                <w:szCs w:val="15"/>
              </w:rPr>
              <w:drawing>
                <wp:inline distT="0" distB="0" distL="0" distR="0" wp14:anchorId="347CEEC0" wp14:editId="37E015D1">
                  <wp:extent cx="812042" cy="530103"/>
                  <wp:effectExtent l="0" t="0" r="0" b="0"/>
                  <wp:docPr id="2" name="Picture 2" descr="J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2248" cy="543294"/>
                          </a:xfrm>
                          <a:prstGeom prst="rect">
                            <a:avLst/>
                          </a:prstGeom>
                          <a:noFill/>
                          <a:ln>
                            <a:noFill/>
                          </a:ln>
                        </pic:spPr>
                      </pic:pic>
                    </a:graphicData>
                  </a:graphic>
                </wp:inline>
              </w:drawing>
            </w:r>
            <w:r w:rsidRPr="00BC41E0">
              <w:rPr>
                <w:rFonts w:eastAsia="Times New Roman" w:cstheme="minorHAnsi"/>
                <w:sz w:val="15"/>
                <w:szCs w:val="15"/>
              </w:rPr>
              <w:br/>
            </w:r>
            <w:r w:rsidRPr="0051386F">
              <w:rPr>
                <w:rFonts w:eastAsia="Times New Roman" w:cstheme="minorHAnsi"/>
                <w:sz w:val="20"/>
                <w:szCs w:val="20"/>
              </w:rPr>
              <w:t>Linda Jones</w:t>
            </w:r>
            <w:r w:rsidRPr="0051386F">
              <w:rPr>
                <w:rFonts w:eastAsia="Times New Roman" w:cstheme="minorHAnsi"/>
                <w:sz w:val="20"/>
                <w:szCs w:val="20"/>
              </w:rPr>
              <w:br/>
            </w:r>
            <w:r w:rsidRPr="00F3557F">
              <w:rPr>
                <w:rFonts w:eastAsia="Times New Roman" w:cstheme="minorHAnsi"/>
                <w:sz w:val="20"/>
                <w:szCs w:val="20"/>
              </w:rPr>
              <w:t>Director Administrator U.S. Field</w:t>
            </w:r>
            <w:r w:rsidRPr="0051386F">
              <w:rPr>
                <w:rFonts w:eastAsia="Times New Roman" w:cstheme="minorHAnsi"/>
                <w:sz w:val="20"/>
                <w:szCs w:val="20"/>
              </w:rPr>
              <w:br/>
              <w:t xml:space="preserve">Aglow International </w:t>
            </w:r>
            <w:r w:rsidRPr="0051386F">
              <w:rPr>
                <w:rFonts w:eastAsia="Times New Roman" w:cstheme="minorHAnsi"/>
                <w:sz w:val="20"/>
                <w:szCs w:val="20"/>
              </w:rPr>
              <w:br/>
            </w:r>
            <w:hyperlink r:id="rId17" w:history="1">
              <w:r w:rsidRPr="0051386F">
                <w:rPr>
                  <w:rFonts w:eastAsia="Times New Roman" w:cstheme="minorHAnsi"/>
                  <w:color w:val="0000FF"/>
                  <w:sz w:val="20"/>
                  <w:szCs w:val="20"/>
                  <w:u w:val="single"/>
                </w:rPr>
                <w:t>lindajones@aglow.org</w:t>
              </w:r>
            </w:hyperlink>
          </w:p>
        </w:tc>
      </w:tr>
    </w:tbl>
    <w:p w:rsidR="00FA35C4" w:rsidRPr="002F3A2D" w:rsidRDefault="00FA35C4" w:rsidP="00626082">
      <w:pPr>
        <w:spacing w:after="0"/>
      </w:pPr>
    </w:p>
    <w:sectPr w:rsidR="00FA35C4" w:rsidRPr="002F3A2D" w:rsidSect="00626082">
      <w:footerReference w:type="default" r:id="rId1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780" w:rsidRDefault="009D7780" w:rsidP="00626082">
      <w:pPr>
        <w:spacing w:before="0" w:after="0" w:line="240" w:lineRule="auto"/>
      </w:pPr>
      <w:r>
        <w:separator/>
      </w:r>
    </w:p>
  </w:endnote>
  <w:endnote w:type="continuationSeparator" w:id="0">
    <w:p w:rsidR="009D7780" w:rsidRDefault="009D7780" w:rsidP="00626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082" w:rsidRPr="00626082" w:rsidRDefault="00626082" w:rsidP="00626082">
    <w:pPr>
      <w:pStyle w:val="Footer"/>
      <w:pBdr>
        <w:top w:val="thinThickSmallGap" w:sz="12" w:space="1" w:color="D9541E"/>
      </w:pBdr>
      <w:tabs>
        <w:tab w:val="clear" w:pos="4680"/>
      </w:tabs>
      <w:rPr>
        <w:rFonts w:ascii="Cambria" w:hAnsi="Cambria"/>
        <w:color w:val="404040" w:themeColor="text1" w:themeTint="BF"/>
        <w:sz w:val="18"/>
        <w:szCs w:val="18"/>
      </w:rPr>
    </w:pPr>
    <w:r>
      <w:rPr>
        <w:rFonts w:ascii="Cambria" w:hAnsi="Cambria"/>
        <w:color w:val="404040" w:themeColor="text1" w:themeTint="BF"/>
        <w:sz w:val="18"/>
        <w:szCs w:val="18"/>
      </w:rPr>
      <w:t>2026 US Housekeeping Letter – Part 2</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780" w:rsidRDefault="009D7780" w:rsidP="00626082">
      <w:pPr>
        <w:spacing w:before="0" w:after="0" w:line="240" w:lineRule="auto"/>
      </w:pPr>
      <w:r>
        <w:separator/>
      </w:r>
    </w:p>
  </w:footnote>
  <w:footnote w:type="continuationSeparator" w:id="0">
    <w:p w:rsidR="009D7780" w:rsidRDefault="009D7780" w:rsidP="0062608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6071C"/>
    <w:multiLevelType w:val="hybridMultilevel"/>
    <w:tmpl w:val="E416A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77973"/>
    <w:multiLevelType w:val="multilevel"/>
    <w:tmpl w:val="FABE1096"/>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1"/>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0A"/>
    <w:rsid w:val="0004042A"/>
    <w:rsid w:val="000E6D8E"/>
    <w:rsid w:val="00102F63"/>
    <w:rsid w:val="001179FB"/>
    <w:rsid w:val="00200796"/>
    <w:rsid w:val="00284171"/>
    <w:rsid w:val="002A30B4"/>
    <w:rsid w:val="002F3A2D"/>
    <w:rsid w:val="00336AA7"/>
    <w:rsid w:val="0036683E"/>
    <w:rsid w:val="00386A1D"/>
    <w:rsid w:val="00421E31"/>
    <w:rsid w:val="00480664"/>
    <w:rsid w:val="005836EF"/>
    <w:rsid w:val="005A1467"/>
    <w:rsid w:val="00625B10"/>
    <w:rsid w:val="00626082"/>
    <w:rsid w:val="008A2685"/>
    <w:rsid w:val="008C2296"/>
    <w:rsid w:val="008D4212"/>
    <w:rsid w:val="009D7780"/>
    <w:rsid w:val="009E1F72"/>
    <w:rsid w:val="009F640A"/>
    <w:rsid w:val="00AF15B1"/>
    <w:rsid w:val="00C52C9E"/>
    <w:rsid w:val="00C84AA2"/>
    <w:rsid w:val="00D20C34"/>
    <w:rsid w:val="00D41180"/>
    <w:rsid w:val="00E81643"/>
    <w:rsid w:val="00F30C75"/>
    <w:rsid w:val="00F57A45"/>
    <w:rsid w:val="00FA35C4"/>
    <w:rsid w:val="00FC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2031B-24CE-4D68-A254-B79080FE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082"/>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A30B4"/>
    <w:pPr>
      <w:ind w:left="720"/>
      <w:contextualSpacing/>
    </w:pPr>
  </w:style>
  <w:style w:type="character" w:styleId="Hyperlink">
    <w:name w:val="Hyperlink"/>
    <w:basedOn w:val="DefaultParagraphFont"/>
    <w:uiPriority w:val="99"/>
    <w:unhideWhenUsed/>
    <w:rsid w:val="00FA35C4"/>
    <w:rPr>
      <w:color w:val="0563C1" w:themeColor="hyperlink"/>
      <w:u w:val="single"/>
    </w:rPr>
  </w:style>
  <w:style w:type="character" w:styleId="UnresolvedMention">
    <w:name w:val="Unresolved Mention"/>
    <w:basedOn w:val="DefaultParagraphFont"/>
    <w:uiPriority w:val="99"/>
    <w:semiHidden/>
    <w:unhideWhenUsed/>
    <w:rsid w:val="00FA35C4"/>
    <w:rPr>
      <w:color w:val="605E5C"/>
      <w:shd w:val="clear" w:color="auto" w:fill="E1DFDD"/>
    </w:rPr>
  </w:style>
  <w:style w:type="paragraph" w:customStyle="1" w:styleId="ParagraphTitles">
    <w:name w:val="ParagraphTitles"/>
    <w:basedOn w:val="Normal"/>
    <w:link w:val="ParagraphTitlesChar"/>
    <w:autoRedefine/>
    <w:qFormat/>
    <w:rsid w:val="00626082"/>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626082"/>
    <w:rPr>
      <w:rFonts w:ascii="Cambria" w:hAnsi="Cambria" w:cs="Calibri"/>
      <w:b/>
      <w:spacing w:val="10"/>
      <w:sz w:val="28"/>
      <w:szCs w:val="24"/>
    </w:rPr>
  </w:style>
  <w:style w:type="paragraph" w:customStyle="1" w:styleId="Subtitle1">
    <w:name w:val="Subtitle1"/>
    <w:basedOn w:val="Normal"/>
    <w:link w:val="SubTitleChar"/>
    <w:autoRedefine/>
    <w:qFormat/>
    <w:rsid w:val="00626082"/>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626082"/>
    <w:rPr>
      <w:rFonts w:ascii="Cambria" w:hAnsi="Cambria"/>
      <w:b/>
      <w:color w:val="262626" w:themeColor="text1" w:themeTint="D9"/>
      <w:spacing w:val="10"/>
      <w:sz w:val="32"/>
      <w:szCs w:val="32"/>
    </w:rPr>
  </w:style>
  <w:style w:type="paragraph" w:customStyle="1" w:styleId="TextBox">
    <w:name w:val="TextBox"/>
    <w:basedOn w:val="Normal"/>
    <w:link w:val="TextBoxChar"/>
    <w:qFormat/>
    <w:rsid w:val="00626082"/>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26082"/>
    <w:rPr>
      <w:rFonts w:ascii="Cambria" w:hAnsi="Cambria" w:cs="Calibri"/>
      <w:szCs w:val="24"/>
    </w:rPr>
  </w:style>
  <w:style w:type="paragraph" w:customStyle="1" w:styleId="bullet">
    <w:name w:val="bullet"/>
    <w:basedOn w:val="ListParagraph"/>
    <w:link w:val="bulletChar"/>
    <w:autoRedefine/>
    <w:qFormat/>
    <w:rsid w:val="00626082"/>
    <w:pPr>
      <w:numPr>
        <w:numId w:val="6"/>
      </w:numPr>
      <w:ind w:hanging="360"/>
    </w:pPr>
    <w:rPr>
      <w:szCs w:val="24"/>
    </w:rPr>
  </w:style>
  <w:style w:type="character" w:customStyle="1" w:styleId="bulletChar">
    <w:name w:val="bullet Char"/>
    <w:basedOn w:val="DefaultParagraphFont"/>
    <w:link w:val="bullet"/>
    <w:rsid w:val="00626082"/>
    <w:rPr>
      <w:sz w:val="24"/>
      <w:szCs w:val="24"/>
    </w:rPr>
  </w:style>
  <w:style w:type="paragraph" w:customStyle="1" w:styleId="Subtitle2">
    <w:name w:val="Subtitle2"/>
    <w:basedOn w:val="Normal"/>
    <w:link w:val="Subtitle2Char"/>
    <w:autoRedefine/>
    <w:qFormat/>
    <w:rsid w:val="00626082"/>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26082"/>
    <w:rPr>
      <w:rFonts w:asciiTheme="majorHAnsi" w:hAnsiTheme="majorHAnsi"/>
      <w:b/>
      <w:spacing w:val="20"/>
      <w:sz w:val="28"/>
      <w:szCs w:val="28"/>
    </w:rPr>
  </w:style>
  <w:style w:type="paragraph" w:customStyle="1" w:styleId="Bulletnum">
    <w:name w:val="Bulletnum"/>
    <w:basedOn w:val="NormalWeb"/>
    <w:link w:val="BulletnumChar"/>
    <w:autoRedefine/>
    <w:qFormat/>
    <w:rsid w:val="00626082"/>
    <w:pPr>
      <w:tabs>
        <w:tab w:val="num" w:pos="720"/>
      </w:tabs>
      <w:ind w:left="360" w:hanging="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626082"/>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626082"/>
    <w:rPr>
      <w:rFonts w:ascii="Times New Roman" w:hAnsi="Times New Roman"/>
      <w:szCs w:val="24"/>
    </w:rPr>
  </w:style>
  <w:style w:type="paragraph" w:customStyle="1" w:styleId="points">
    <w:name w:val="points"/>
    <w:basedOn w:val="Normal"/>
    <w:link w:val="pointsChar"/>
    <w:qFormat/>
    <w:rsid w:val="00626082"/>
    <w:pPr>
      <w:spacing w:after="0"/>
      <w:jc w:val="left"/>
    </w:pPr>
    <w:rPr>
      <w:b/>
    </w:rPr>
  </w:style>
  <w:style w:type="character" w:customStyle="1" w:styleId="pointsChar">
    <w:name w:val="points Char"/>
    <w:basedOn w:val="DefaultParagraphFont"/>
    <w:link w:val="points"/>
    <w:rsid w:val="00626082"/>
    <w:rPr>
      <w:b/>
      <w:sz w:val="24"/>
      <w:szCs w:val="22"/>
    </w:rPr>
  </w:style>
  <w:style w:type="paragraph" w:customStyle="1" w:styleId="bulletKey">
    <w:name w:val="bulletKey"/>
    <w:basedOn w:val="Normal"/>
    <w:link w:val="bulletKeyChar"/>
    <w:autoRedefine/>
    <w:qFormat/>
    <w:rsid w:val="00626082"/>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626082"/>
    <w:rPr>
      <w:rFonts w:ascii="Cambria" w:hAnsi="Cambria"/>
      <w:sz w:val="23"/>
      <w:szCs w:val="22"/>
    </w:rPr>
  </w:style>
  <w:style w:type="paragraph" w:customStyle="1" w:styleId="Quote1">
    <w:name w:val="Quote1"/>
    <w:basedOn w:val="Normal"/>
    <w:link w:val="quoteChar"/>
    <w:autoRedefine/>
    <w:qFormat/>
    <w:rsid w:val="00626082"/>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626082"/>
    <w:rPr>
      <w:i/>
      <w:sz w:val="24"/>
      <w:szCs w:val="24"/>
    </w:rPr>
  </w:style>
  <w:style w:type="paragraph" w:customStyle="1" w:styleId="scripture">
    <w:name w:val="scripture"/>
    <w:basedOn w:val="Quote1"/>
    <w:link w:val="scriptureChar"/>
    <w:autoRedefine/>
    <w:qFormat/>
    <w:rsid w:val="00626082"/>
    <w:rPr>
      <w:rFonts w:ascii="Cambria" w:hAnsi="Cambria"/>
      <w:b/>
      <w:i w:val="0"/>
      <w:sz w:val="22"/>
    </w:rPr>
  </w:style>
  <w:style w:type="character" w:customStyle="1" w:styleId="scriptureChar">
    <w:name w:val="scripture Char"/>
    <w:basedOn w:val="quoteChar"/>
    <w:link w:val="scripture"/>
    <w:rsid w:val="00626082"/>
    <w:rPr>
      <w:rFonts w:ascii="Cambria" w:hAnsi="Cambria"/>
      <w:b/>
      <w:i w:val="0"/>
      <w:sz w:val="22"/>
      <w:szCs w:val="24"/>
    </w:rPr>
  </w:style>
  <w:style w:type="paragraph" w:customStyle="1" w:styleId="Quote1reference">
    <w:name w:val="Quote1reference"/>
    <w:basedOn w:val="Quote1"/>
    <w:link w:val="Quote1referenceChar"/>
    <w:qFormat/>
    <w:rsid w:val="00626082"/>
    <w:rPr>
      <w:i w:val="0"/>
    </w:rPr>
  </w:style>
  <w:style w:type="character" w:customStyle="1" w:styleId="Quote1referenceChar">
    <w:name w:val="Quote1reference Char"/>
    <w:basedOn w:val="quoteChar"/>
    <w:link w:val="Quote1reference"/>
    <w:rsid w:val="00626082"/>
    <w:rPr>
      <w:i w:val="0"/>
      <w:sz w:val="24"/>
      <w:szCs w:val="24"/>
    </w:rPr>
  </w:style>
  <w:style w:type="paragraph" w:styleId="Title">
    <w:name w:val="Title"/>
    <w:basedOn w:val="Normal"/>
    <w:next w:val="Normal"/>
    <w:link w:val="TitleChar"/>
    <w:autoRedefine/>
    <w:uiPriority w:val="10"/>
    <w:qFormat/>
    <w:rsid w:val="00626082"/>
    <w:pPr>
      <w:spacing w:after="0" w:line="240" w:lineRule="auto"/>
      <w:jc w:val="center"/>
    </w:pPr>
    <w:rPr>
      <w:rFonts w:ascii="Cambria" w:hAnsi="Cambria"/>
      <w:b/>
      <w:spacing w:val="20"/>
      <w:sz w:val="40"/>
    </w:rPr>
  </w:style>
  <w:style w:type="character" w:customStyle="1" w:styleId="TitleChar">
    <w:name w:val="Title Char"/>
    <w:link w:val="Title"/>
    <w:uiPriority w:val="10"/>
    <w:rsid w:val="00626082"/>
    <w:rPr>
      <w:rFonts w:ascii="Cambria" w:hAnsi="Cambria"/>
      <w:b/>
      <w:spacing w:val="20"/>
      <w:sz w:val="40"/>
      <w:szCs w:val="22"/>
    </w:rPr>
  </w:style>
  <w:style w:type="paragraph" w:styleId="Header">
    <w:name w:val="header"/>
    <w:basedOn w:val="Normal"/>
    <w:link w:val="HeaderChar"/>
    <w:uiPriority w:val="99"/>
    <w:unhideWhenUsed/>
    <w:rsid w:val="006260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082"/>
    <w:rPr>
      <w:sz w:val="24"/>
      <w:szCs w:val="22"/>
    </w:rPr>
  </w:style>
  <w:style w:type="paragraph" w:styleId="Footer">
    <w:name w:val="footer"/>
    <w:basedOn w:val="Normal"/>
    <w:link w:val="FooterChar"/>
    <w:uiPriority w:val="99"/>
    <w:unhideWhenUsed/>
    <w:rsid w:val="0062608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08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530481">
      <w:bodyDiv w:val="1"/>
      <w:marLeft w:val="0"/>
      <w:marRight w:val="0"/>
      <w:marTop w:val="0"/>
      <w:marBottom w:val="0"/>
      <w:divBdr>
        <w:top w:val="none" w:sz="0" w:space="0" w:color="auto"/>
        <w:left w:val="none" w:sz="0" w:space="0" w:color="auto"/>
        <w:bottom w:val="none" w:sz="0" w:space="0" w:color="auto"/>
        <w:right w:val="none" w:sz="0" w:space="0" w:color="auto"/>
      </w:divBdr>
    </w:div>
    <w:div w:id="18378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04.safelinks.protection.outlook.com/?url=https%3A%2F%2Fopen.spotify.com%2Fshow%2F35czCuPPoleCGJDscpzQOa&amp;data=05%7C02%7CLindaJones%40aglow.org%7C7dd9472662dd4b6f1b0608de89fa84c8%7C7323f33f86204cf5836fc5e9b5429f1a%7C0%7C0%7C639099906221321116%7CUnknown%7CTWFpbGZsb3d8eyJFbXB0eU1hcGkiOnRydWUsIlYiOiIwLjAuMDAwMCIsIlAiOiJXaW4zMiIsIkFOIjoiTWFpbCIsIldUIjoyfQ%3D%3D%7C0%7C%7C%7C&amp;sdata=QFFaNsm2LCjwk%2FmOG2nYxFsndgaRpAZsaLHKLUtRjVE%3D&amp;reserved=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glow.org/" TargetMode="External"/><Relationship Id="rId12" Type="http://schemas.openxmlformats.org/officeDocument/2006/relationships/hyperlink" Target="https://nam04.safelinks.protection.outlook.com/?url=https%3A%2F%2Fisraelunveiled.org%2F&amp;data=05%7C02%7CLindaJones%40aglow.org%7C7dd9472662dd4b6f1b0608de89fa84c8%7C7323f33f86204cf5836fc5e9b5429f1a%7C0%7C0%7C639099906221283802%7CUnknown%7CTWFpbGZsb3d8eyJFbXB0eU1hcGkiOnRydWUsIlYiOiIwLjAuMDAwMCIsIlAiOiJXaW4zMiIsIkFOIjoiTWFpbCIsIldUIjoyfQ%3D%3D%7C0%7C%7C%7C&amp;sdata=pXd8ZfiGaV909ctBFHoQhdZX%2B5Ve068aKP66CrB6Cjc%3D&amp;reserved=0" TargetMode="External"/><Relationship Id="rId17" Type="http://schemas.openxmlformats.org/officeDocument/2006/relationships/hyperlink" Target="file:///C:\Users\Martha\Documents\Aglow\US\lindajones@aglow.org"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4.safelinks.protection.outlook.com/?url=https%3A%2F%2Fwww.youtube.com%2F%40Israel-Unveiled&amp;data=05%7C02%7CLindaJones%40aglow.org%7C7dd9472662dd4b6f1b0608de89fa84c8%7C7323f33f86204cf5836fc5e9b5429f1a%7C0%7C0%7C639099906221233589%7CUnknown%7CTWFpbGZsb3d8eyJFbXB0eU1hcGkiOnRydWUsIlYiOiIwLjAuMDAwMCIsIlAiOiJXaW4zMiIsIkFOIjoiTWFpbCIsIldUIjoyfQ%3D%3D%7C0%7C%7C%7C&amp;sdata=MdS7PJ3FLLEafZ9fpLE7QeJY3Ph1oTnufh0pRKwWRkM%3D&amp;reserved=0"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DruciAllen@aglow.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ders.aglow.org/leader-forms/" TargetMode="External"/><Relationship Id="rId14" Type="http://schemas.openxmlformats.org/officeDocument/2006/relationships/hyperlink" Target="https://nam04.safelinks.protection.outlook.com/?url=https%3A%2F%2Fpodcasts.apple.com%2Fus%2Fpodcast%2Fisrael-unveiled%2Fid1809264762&amp;data=05%7C02%7CLindaJones%40aglow.org%7C7dd9472662dd4b6f1b0608de89fa84c8%7C7323f33f86204cf5836fc5e9b5429f1a%7C0%7C0%7C639099906221356783%7CUnknown%7CTWFpbGZsb3d8eyJFbXB0eU1hcGkiOnRydWUsIlYiOiIwLjAuMDAwMCIsIlAiOiJXaW4zMiIsIkFOIjoiTWFpbCIsIldUIjoyfQ%3D%3D%7C0%7C%7C%7C&amp;sdata=mpIDZlblik%2FsSBucaK2jEy78QkG6uddA2AlyE%2B9856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5879</Characters>
  <Application>Microsoft Office Word</Application>
  <DocSecurity>0</DocSecurity>
  <Lines>96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Jones</dc:creator>
  <cp:keywords/>
  <dc:description/>
  <cp:lastModifiedBy>Martha Stanley</cp:lastModifiedBy>
  <cp:revision>2</cp:revision>
  <dcterms:created xsi:type="dcterms:W3CDTF">2026-03-27T15:26:00Z</dcterms:created>
  <dcterms:modified xsi:type="dcterms:W3CDTF">2026-03-27T15:26:00Z</dcterms:modified>
</cp:coreProperties>
</file>